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5479" w14:textId="77777777" w:rsidR="00FE39E7" w:rsidRPr="00AA5FD1" w:rsidRDefault="00FE39E7">
      <w:pPr>
        <w:pStyle w:val="BodyText"/>
        <w:rPr>
          <w:rFonts w:ascii="Times New Roman"/>
          <w:color w:val="000000" w:themeColor="text1"/>
        </w:rPr>
      </w:pPr>
    </w:p>
    <w:p w14:paraId="6B5B547A" w14:textId="77777777" w:rsidR="00FE39E7" w:rsidRPr="00AA5FD1" w:rsidRDefault="00FE39E7">
      <w:pPr>
        <w:pStyle w:val="BodyText"/>
        <w:spacing w:before="75"/>
        <w:rPr>
          <w:rFonts w:ascii="Times New Roman"/>
          <w:color w:val="000000" w:themeColor="text1"/>
        </w:rPr>
      </w:pPr>
    </w:p>
    <w:p w14:paraId="7BA4125C" w14:textId="77777777" w:rsidR="00B44787" w:rsidRPr="00AA5FD1" w:rsidRDefault="00B44787">
      <w:pPr>
        <w:pStyle w:val="BodyText"/>
        <w:spacing w:before="30"/>
        <w:ind w:left="1605"/>
        <w:rPr>
          <w:color w:val="000000" w:themeColor="text1"/>
          <w:spacing w:val="-2"/>
        </w:rPr>
      </w:pPr>
    </w:p>
    <w:p w14:paraId="68FA5530" w14:textId="77777777" w:rsidR="00B44787" w:rsidRPr="00AA5FD1" w:rsidRDefault="00B44787">
      <w:pPr>
        <w:pStyle w:val="BodyText"/>
        <w:spacing w:before="30"/>
        <w:ind w:left="1605"/>
        <w:rPr>
          <w:color w:val="000000" w:themeColor="text1"/>
          <w:spacing w:val="-2"/>
        </w:rPr>
      </w:pPr>
    </w:p>
    <w:p w14:paraId="0F1A26BD" w14:textId="77777777" w:rsidR="00B44787" w:rsidRPr="00AA5FD1" w:rsidRDefault="00B44787" w:rsidP="00B44787">
      <w:pPr>
        <w:pStyle w:val="BodyText"/>
        <w:spacing w:line="267" w:lineRule="exact"/>
        <w:ind w:left="1997" w:right="1998"/>
        <w:jc w:val="center"/>
        <w:rPr>
          <w:b/>
          <w:bCs/>
          <w:color w:val="000000" w:themeColor="text1"/>
        </w:rPr>
      </w:pPr>
      <w:r w:rsidRPr="00AA5FD1">
        <w:rPr>
          <w:b/>
          <w:bCs/>
          <w:color w:val="000000" w:themeColor="text1"/>
        </w:rPr>
        <w:t>SUSTAINABLE STANDARD OPERATING PROCEDURES</w:t>
      </w:r>
    </w:p>
    <w:p w14:paraId="45BC4F4B" w14:textId="6A375D15" w:rsidR="00B44787" w:rsidRPr="00AA5FD1" w:rsidRDefault="00B44787" w:rsidP="00B44787">
      <w:pPr>
        <w:pStyle w:val="BodyText"/>
        <w:spacing w:line="267" w:lineRule="exact"/>
        <w:ind w:left="1997" w:right="1998"/>
        <w:jc w:val="center"/>
        <w:rPr>
          <w:b/>
          <w:bCs/>
          <w:color w:val="000000" w:themeColor="text1"/>
        </w:rPr>
      </w:pPr>
      <w:r w:rsidRPr="00AA5FD1">
        <w:rPr>
          <w:b/>
          <w:bCs/>
          <w:color w:val="000000" w:themeColor="text1"/>
        </w:rPr>
        <w:br/>
        <w:t>FOR THE OFFICE OF THE ZAGREB COUNTY TOURIST BO</w:t>
      </w:r>
      <w:r w:rsidR="007A7D59" w:rsidRPr="00AA5FD1">
        <w:rPr>
          <w:b/>
          <w:bCs/>
          <w:color w:val="000000" w:themeColor="text1"/>
        </w:rPr>
        <w:t>A</w:t>
      </w:r>
      <w:r w:rsidRPr="00AA5FD1">
        <w:rPr>
          <w:b/>
          <w:bCs/>
          <w:color w:val="000000" w:themeColor="text1"/>
        </w:rPr>
        <w:t>RD</w:t>
      </w:r>
    </w:p>
    <w:p w14:paraId="1239C27D" w14:textId="77777777" w:rsidR="00B44787" w:rsidRPr="00AA5FD1" w:rsidRDefault="00B44787" w:rsidP="00B44787">
      <w:pPr>
        <w:pStyle w:val="BodyText"/>
        <w:spacing w:line="267" w:lineRule="exact"/>
        <w:ind w:left="1997" w:right="1998"/>
        <w:jc w:val="center"/>
        <w:rPr>
          <w:b/>
          <w:bCs/>
          <w:color w:val="000000" w:themeColor="text1"/>
        </w:rPr>
      </w:pPr>
    </w:p>
    <w:p w14:paraId="01EE0392" w14:textId="77777777" w:rsidR="00B44787" w:rsidRPr="00AA5FD1" w:rsidRDefault="00B44787" w:rsidP="00B44787">
      <w:pPr>
        <w:pStyle w:val="BodyText"/>
        <w:spacing w:line="267" w:lineRule="exact"/>
        <w:ind w:left="1997" w:right="1998"/>
        <w:jc w:val="center"/>
        <w:rPr>
          <w:color w:val="000000" w:themeColor="text1"/>
        </w:rPr>
      </w:pPr>
    </w:p>
    <w:p w14:paraId="0FD14EE0" w14:textId="77777777" w:rsidR="00B44787" w:rsidRPr="00AA5FD1" w:rsidRDefault="00B44787" w:rsidP="00B44787">
      <w:pPr>
        <w:pStyle w:val="BodyText"/>
        <w:spacing w:line="267" w:lineRule="exact"/>
        <w:ind w:left="1997" w:right="1998"/>
        <w:jc w:val="center"/>
        <w:rPr>
          <w:color w:val="000000" w:themeColor="text1"/>
        </w:rPr>
      </w:pPr>
    </w:p>
    <w:p w14:paraId="7D5F4A99" w14:textId="77777777" w:rsidR="00B44787" w:rsidRPr="00AA5FD1" w:rsidRDefault="00B44787" w:rsidP="00B44787">
      <w:pPr>
        <w:pStyle w:val="BodyText"/>
        <w:spacing w:line="267" w:lineRule="exact"/>
        <w:ind w:left="1997" w:right="1998"/>
        <w:jc w:val="center"/>
        <w:rPr>
          <w:color w:val="000000" w:themeColor="text1"/>
        </w:rPr>
      </w:pPr>
    </w:p>
    <w:p w14:paraId="643ACA9C" w14:textId="77777777" w:rsidR="00B44787" w:rsidRPr="00AA5FD1" w:rsidRDefault="00B44787" w:rsidP="00B44787">
      <w:pPr>
        <w:pStyle w:val="BodyText"/>
        <w:jc w:val="center"/>
        <w:rPr>
          <w:color w:val="000000" w:themeColor="text1"/>
          <w:lang w:val="en-GB"/>
        </w:rPr>
      </w:pPr>
      <w:r w:rsidRPr="00AA5FD1">
        <w:rPr>
          <w:color w:val="000000" w:themeColor="text1"/>
          <w:lang w:val="en-GB"/>
        </w:rPr>
        <w:t>The sustainability vision implemented by the Zagreb County Tourist Board is as follows:</w:t>
      </w:r>
    </w:p>
    <w:p w14:paraId="3E7B9EC2" w14:textId="77777777" w:rsidR="00B44787" w:rsidRPr="00AA5FD1" w:rsidRDefault="00B44787" w:rsidP="00B44787">
      <w:pPr>
        <w:pStyle w:val="BodyText"/>
        <w:jc w:val="center"/>
        <w:rPr>
          <w:color w:val="000000" w:themeColor="text1"/>
          <w:lang w:val="en-GB"/>
        </w:rPr>
      </w:pPr>
    </w:p>
    <w:p w14:paraId="27865B62" w14:textId="77777777" w:rsidR="00B44787" w:rsidRPr="00AA5FD1" w:rsidRDefault="00B44787" w:rsidP="00B44787">
      <w:pPr>
        <w:pStyle w:val="BodyText"/>
        <w:jc w:val="center"/>
        <w:rPr>
          <w:b/>
          <w:bCs/>
          <w:color w:val="000000" w:themeColor="text1"/>
          <w:lang w:val="en-GB"/>
        </w:rPr>
      </w:pPr>
      <w:r w:rsidRPr="00AA5FD1">
        <w:rPr>
          <w:b/>
          <w:bCs/>
          <w:color w:val="000000" w:themeColor="text1"/>
          <w:lang w:val="en-GB"/>
        </w:rPr>
        <w:t>Zagreb County is a sustainable, safe, smart, innovative, and inclusive tourist destination – the most desirable and unforgettable continental destination in Croatia, one to which visitors are always happy to return.</w:t>
      </w:r>
    </w:p>
    <w:p w14:paraId="3C3B729D" w14:textId="77777777" w:rsidR="00B44787" w:rsidRPr="00AA5FD1" w:rsidRDefault="00B44787" w:rsidP="00B44787">
      <w:pPr>
        <w:pStyle w:val="BodyText"/>
        <w:jc w:val="center"/>
        <w:rPr>
          <w:color w:val="000000" w:themeColor="text1"/>
          <w:lang w:val="en-GB"/>
        </w:rPr>
      </w:pPr>
    </w:p>
    <w:p w14:paraId="189E6F02" w14:textId="77777777" w:rsidR="00B44787" w:rsidRPr="00AA5FD1" w:rsidRDefault="00B44787" w:rsidP="00B44787">
      <w:pPr>
        <w:pStyle w:val="BodyText"/>
        <w:jc w:val="center"/>
        <w:rPr>
          <w:color w:val="000000" w:themeColor="text1"/>
          <w:lang w:val="en-GB"/>
        </w:rPr>
      </w:pPr>
    </w:p>
    <w:p w14:paraId="26FDB9EB" w14:textId="77777777" w:rsidR="00B44787" w:rsidRPr="00AA5FD1" w:rsidRDefault="00B44787" w:rsidP="00B44787">
      <w:pPr>
        <w:pStyle w:val="BodyText"/>
        <w:rPr>
          <w:b/>
          <w:bCs/>
          <w:color w:val="000000" w:themeColor="text1"/>
          <w:lang w:val="en-GB"/>
        </w:rPr>
      </w:pPr>
      <w:r w:rsidRPr="00AA5FD1">
        <w:rPr>
          <w:b/>
          <w:bCs/>
          <w:color w:val="000000" w:themeColor="text1"/>
          <w:lang w:val="en-GB"/>
        </w:rPr>
        <w:t>SUSTAINABLE BEHAVIOUR</w:t>
      </w:r>
    </w:p>
    <w:p w14:paraId="0D30D462" w14:textId="77777777" w:rsidR="00B44787" w:rsidRPr="00AA5FD1" w:rsidRDefault="00B44787" w:rsidP="00B44787">
      <w:pPr>
        <w:pStyle w:val="BodyText"/>
        <w:rPr>
          <w:color w:val="000000" w:themeColor="text1"/>
          <w:lang w:val="en-GB"/>
        </w:rPr>
      </w:pPr>
    </w:p>
    <w:p w14:paraId="27C8083E" w14:textId="59798C06" w:rsidR="00B44787" w:rsidRPr="00AA5FD1" w:rsidRDefault="00B44787" w:rsidP="00B44787">
      <w:pPr>
        <w:pStyle w:val="BodyText"/>
        <w:rPr>
          <w:color w:val="000000" w:themeColor="text1"/>
          <w:lang w:val="en-GB"/>
        </w:rPr>
      </w:pPr>
      <w:r w:rsidRPr="00AA5FD1">
        <w:rPr>
          <w:color w:val="000000" w:themeColor="text1"/>
          <w:lang w:val="en-GB"/>
        </w:rPr>
        <w:t>To ensure that all employees of the Zagreb County Tourist Board (ZCTB) act in accordance with sustainability principles, the following guidelines must be respected:</w:t>
      </w:r>
    </w:p>
    <w:p w14:paraId="48A8C87F" w14:textId="77777777" w:rsidR="00B44787" w:rsidRPr="00AA5FD1" w:rsidRDefault="00B44787" w:rsidP="00B44787">
      <w:pPr>
        <w:pStyle w:val="BodyText"/>
        <w:ind w:left="165"/>
        <w:rPr>
          <w:color w:val="000000" w:themeColor="text1"/>
          <w:lang w:val="en-GB"/>
        </w:rPr>
      </w:pPr>
    </w:p>
    <w:p w14:paraId="1866FDC0" w14:textId="77777777" w:rsidR="00B44787" w:rsidRPr="00AA5FD1" w:rsidRDefault="00B44787" w:rsidP="00B44787">
      <w:pPr>
        <w:pStyle w:val="BodyText"/>
        <w:ind w:left="165"/>
        <w:rPr>
          <w:color w:val="000000" w:themeColor="text1"/>
          <w:lang w:val="en-GB"/>
        </w:rPr>
      </w:pPr>
    </w:p>
    <w:p w14:paraId="3FF107B8" w14:textId="77777777" w:rsidR="00B44787" w:rsidRPr="00AA5FD1" w:rsidRDefault="00B44787" w:rsidP="00B44787">
      <w:pPr>
        <w:spacing w:line="278" w:lineRule="auto"/>
        <w:jc w:val="both"/>
        <w:rPr>
          <w:b/>
          <w:bCs/>
          <w:color w:val="000000" w:themeColor="text1"/>
          <w:sz w:val="26"/>
          <w:lang w:val="en-GB"/>
        </w:rPr>
      </w:pPr>
      <w:r w:rsidRPr="00AA5FD1">
        <w:rPr>
          <w:b/>
          <w:bCs/>
          <w:color w:val="000000" w:themeColor="text1"/>
          <w:sz w:val="26"/>
          <w:lang w:val="en-GB"/>
        </w:rPr>
        <w:t>1) Good Business Practice</w:t>
      </w:r>
    </w:p>
    <w:p w14:paraId="1CC1E57A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printing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documents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double-sided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printing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whenever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possible</w:t>
      </w:r>
      <w:proofErr w:type="spellEnd"/>
      <w:r w:rsidRPr="00AA5FD1">
        <w:rPr>
          <w:color w:val="000000" w:themeColor="text1"/>
          <w:sz w:val="26"/>
        </w:rPr>
        <w:t>.</w:t>
      </w:r>
    </w:p>
    <w:p w14:paraId="558D45AC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Wherever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appropriate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digital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files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instead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of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paper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documents</w:t>
      </w:r>
      <w:proofErr w:type="spellEnd"/>
      <w:r w:rsidRPr="00AA5FD1">
        <w:rPr>
          <w:color w:val="000000" w:themeColor="text1"/>
          <w:sz w:val="26"/>
        </w:rPr>
        <w:t>.</w:t>
      </w:r>
    </w:p>
    <w:p w14:paraId="27B6B4D9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paper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with</w:t>
      </w:r>
      <w:proofErr w:type="spellEnd"/>
      <w:r w:rsidRPr="00AA5FD1">
        <w:rPr>
          <w:color w:val="000000" w:themeColor="text1"/>
          <w:sz w:val="26"/>
        </w:rPr>
        <w:t xml:space="preserve"> one </w:t>
      </w:r>
      <w:proofErr w:type="spellStart"/>
      <w:r w:rsidRPr="00AA5FD1">
        <w:rPr>
          <w:color w:val="000000" w:themeColor="text1"/>
          <w:sz w:val="26"/>
        </w:rPr>
        <w:t>blank</w:t>
      </w:r>
      <w:proofErr w:type="spellEnd"/>
      <w:r w:rsidRPr="00AA5FD1">
        <w:rPr>
          <w:color w:val="000000" w:themeColor="text1"/>
          <w:sz w:val="26"/>
        </w:rPr>
        <w:t xml:space="preserve"> side must </w:t>
      </w:r>
      <w:proofErr w:type="spellStart"/>
      <w:r w:rsidRPr="00AA5FD1">
        <w:rPr>
          <w:color w:val="000000" w:themeColor="text1"/>
          <w:sz w:val="26"/>
        </w:rPr>
        <w:t>not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discarded</w:t>
      </w:r>
      <w:proofErr w:type="spellEnd"/>
      <w:r w:rsidRPr="00AA5FD1">
        <w:rPr>
          <w:color w:val="000000" w:themeColor="text1"/>
          <w:sz w:val="26"/>
        </w:rPr>
        <w:t xml:space="preserve">; </w:t>
      </w:r>
      <w:proofErr w:type="spellStart"/>
      <w:r w:rsidRPr="00AA5FD1">
        <w:rPr>
          <w:color w:val="000000" w:themeColor="text1"/>
          <w:sz w:val="26"/>
        </w:rPr>
        <w:t>it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stored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designated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areas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reused</w:t>
      </w:r>
      <w:proofErr w:type="spellEnd"/>
      <w:r w:rsidRPr="00AA5FD1">
        <w:rPr>
          <w:color w:val="000000" w:themeColor="text1"/>
          <w:sz w:val="26"/>
        </w:rPr>
        <w:t xml:space="preserve"> for </w:t>
      </w:r>
      <w:proofErr w:type="spellStart"/>
      <w:r w:rsidRPr="00AA5FD1">
        <w:rPr>
          <w:color w:val="000000" w:themeColor="text1"/>
          <w:sz w:val="26"/>
        </w:rPr>
        <w:t>drafts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ideas</w:t>
      </w:r>
      <w:proofErr w:type="spellEnd"/>
      <w:r w:rsidRPr="00AA5FD1">
        <w:rPr>
          <w:color w:val="000000" w:themeColor="text1"/>
          <w:sz w:val="26"/>
        </w:rPr>
        <w:t xml:space="preserve">, notes, 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proposals</w:t>
      </w:r>
      <w:proofErr w:type="spellEnd"/>
      <w:r w:rsidRPr="00AA5FD1">
        <w:rPr>
          <w:color w:val="000000" w:themeColor="text1"/>
          <w:sz w:val="26"/>
        </w:rPr>
        <w:t>.</w:t>
      </w:r>
    </w:p>
    <w:p w14:paraId="2744A8BF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Efforts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made</w:t>
      </w:r>
      <w:proofErr w:type="spellEnd"/>
      <w:r w:rsidRPr="00AA5FD1">
        <w:rPr>
          <w:color w:val="000000" w:themeColor="text1"/>
          <w:sz w:val="26"/>
        </w:rPr>
        <w:t xml:space="preserve"> to </w:t>
      </w:r>
      <w:proofErr w:type="spellStart"/>
      <w:r w:rsidRPr="00AA5FD1">
        <w:rPr>
          <w:color w:val="000000" w:themeColor="text1"/>
          <w:sz w:val="26"/>
        </w:rPr>
        <w:t>reduce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amount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of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unwanted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physical</w:t>
      </w:r>
      <w:proofErr w:type="spellEnd"/>
      <w:r w:rsidRPr="00AA5FD1">
        <w:rPr>
          <w:color w:val="000000" w:themeColor="text1"/>
          <w:sz w:val="26"/>
        </w:rPr>
        <w:t xml:space="preserve"> mail </w:t>
      </w:r>
      <w:proofErr w:type="spellStart"/>
      <w:r w:rsidRPr="00AA5FD1">
        <w:rPr>
          <w:color w:val="000000" w:themeColor="text1"/>
          <w:sz w:val="26"/>
        </w:rPr>
        <w:t>received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unsubscribing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from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media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that</w:t>
      </w:r>
      <w:proofErr w:type="spellEnd"/>
      <w:r w:rsidRPr="00AA5FD1">
        <w:rPr>
          <w:color w:val="000000" w:themeColor="text1"/>
          <w:sz w:val="26"/>
        </w:rPr>
        <w:t xml:space="preserve"> do </w:t>
      </w:r>
      <w:proofErr w:type="spellStart"/>
      <w:r w:rsidRPr="00AA5FD1">
        <w:rPr>
          <w:color w:val="000000" w:themeColor="text1"/>
          <w:sz w:val="26"/>
        </w:rPr>
        <w:t>not</w:t>
      </w:r>
      <w:proofErr w:type="spellEnd"/>
      <w:r w:rsidRPr="00AA5FD1">
        <w:rPr>
          <w:color w:val="000000" w:themeColor="text1"/>
          <w:sz w:val="26"/>
        </w:rPr>
        <w:t xml:space="preserve"> provide </w:t>
      </w:r>
      <w:proofErr w:type="spellStart"/>
      <w:r w:rsidRPr="00AA5FD1">
        <w:rPr>
          <w:color w:val="000000" w:themeColor="text1"/>
          <w:sz w:val="26"/>
        </w:rPr>
        <w:t>electronic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communication</w:t>
      </w:r>
      <w:proofErr w:type="spellEnd"/>
      <w:r w:rsidRPr="00AA5FD1">
        <w:rPr>
          <w:color w:val="000000" w:themeColor="text1"/>
          <w:sz w:val="26"/>
        </w:rPr>
        <w:t>.</w:t>
      </w:r>
    </w:p>
    <w:p w14:paraId="100A7EE8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To </w:t>
      </w:r>
      <w:proofErr w:type="spellStart"/>
      <w:r w:rsidRPr="00AA5FD1">
        <w:rPr>
          <w:color w:val="000000" w:themeColor="text1"/>
          <w:sz w:val="26"/>
        </w:rPr>
        <w:t>reduce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waste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preference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given</w:t>
      </w:r>
      <w:proofErr w:type="spellEnd"/>
      <w:r w:rsidRPr="00AA5FD1">
        <w:rPr>
          <w:color w:val="000000" w:themeColor="text1"/>
          <w:sz w:val="26"/>
        </w:rPr>
        <w:t xml:space="preserve"> to </w:t>
      </w:r>
      <w:proofErr w:type="spellStart"/>
      <w:r w:rsidRPr="00AA5FD1">
        <w:rPr>
          <w:color w:val="000000" w:themeColor="text1"/>
          <w:sz w:val="26"/>
        </w:rPr>
        <w:t>products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with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minimal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>/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sustainable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recyclable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packaging</w:t>
      </w:r>
      <w:proofErr w:type="spellEnd"/>
      <w:r w:rsidRPr="00AA5FD1">
        <w:rPr>
          <w:color w:val="000000" w:themeColor="text1"/>
          <w:sz w:val="26"/>
        </w:rPr>
        <w:t>.</w:t>
      </w:r>
    </w:p>
    <w:p w14:paraId="7DB343BF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Wherever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possible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containers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packaging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waste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products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reused</w:t>
      </w:r>
      <w:proofErr w:type="spellEnd"/>
      <w:r w:rsidRPr="00AA5FD1">
        <w:rPr>
          <w:color w:val="000000" w:themeColor="text1"/>
          <w:sz w:val="26"/>
        </w:rPr>
        <w:t xml:space="preserve"> (</w:t>
      </w:r>
      <w:proofErr w:type="spellStart"/>
      <w:r w:rsidRPr="00AA5FD1">
        <w:rPr>
          <w:color w:val="000000" w:themeColor="text1"/>
          <w:sz w:val="26"/>
        </w:rPr>
        <w:t>e.g</w:t>
      </w:r>
      <w:proofErr w:type="spellEnd"/>
      <w:r w:rsidRPr="00AA5FD1">
        <w:rPr>
          <w:color w:val="000000" w:themeColor="text1"/>
          <w:sz w:val="26"/>
        </w:rPr>
        <w:t xml:space="preserve">. </w:t>
      </w:r>
      <w:proofErr w:type="spellStart"/>
      <w:r w:rsidRPr="00AA5FD1">
        <w:rPr>
          <w:color w:val="000000" w:themeColor="text1"/>
          <w:sz w:val="26"/>
        </w:rPr>
        <w:t>food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containers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reusable</w:t>
      </w:r>
      <w:proofErr w:type="spellEnd"/>
      <w:r w:rsidRPr="00AA5FD1">
        <w:rPr>
          <w:color w:val="000000" w:themeColor="text1"/>
          <w:sz w:val="26"/>
        </w:rPr>
        <w:t xml:space="preserve"> water </w:t>
      </w:r>
      <w:proofErr w:type="spellStart"/>
      <w:r w:rsidRPr="00AA5FD1">
        <w:rPr>
          <w:color w:val="000000" w:themeColor="text1"/>
          <w:sz w:val="26"/>
        </w:rPr>
        <w:t>bottles</w:t>
      </w:r>
      <w:proofErr w:type="spellEnd"/>
      <w:r w:rsidRPr="00AA5FD1">
        <w:rPr>
          <w:color w:val="000000" w:themeColor="text1"/>
          <w:sz w:val="26"/>
        </w:rPr>
        <w:t>).</w:t>
      </w:r>
    </w:p>
    <w:p w14:paraId="613B02CD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It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essential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that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all</w:t>
      </w:r>
      <w:proofErr w:type="spellEnd"/>
      <w:r w:rsidRPr="00AA5FD1">
        <w:rPr>
          <w:color w:val="000000" w:themeColor="text1"/>
          <w:sz w:val="26"/>
        </w:rPr>
        <w:t xml:space="preserve"> ZCTB </w:t>
      </w:r>
      <w:proofErr w:type="spellStart"/>
      <w:r w:rsidRPr="00AA5FD1">
        <w:rPr>
          <w:color w:val="000000" w:themeColor="text1"/>
          <w:sz w:val="26"/>
        </w:rPr>
        <w:t>employees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follow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waste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separation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recycling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policies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disposing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of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waste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designated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bins</w:t>
      </w:r>
      <w:proofErr w:type="spellEnd"/>
      <w:r w:rsidRPr="00AA5FD1">
        <w:rPr>
          <w:color w:val="000000" w:themeColor="text1"/>
          <w:sz w:val="26"/>
        </w:rPr>
        <w:t>.</w:t>
      </w:r>
    </w:p>
    <w:p w14:paraId="2FE75B99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All </w:t>
      </w:r>
      <w:proofErr w:type="spellStart"/>
      <w:r w:rsidRPr="00AA5FD1">
        <w:rPr>
          <w:color w:val="000000" w:themeColor="text1"/>
          <w:sz w:val="26"/>
        </w:rPr>
        <w:t>employees</w:t>
      </w:r>
      <w:proofErr w:type="spellEnd"/>
      <w:r w:rsidRPr="00AA5FD1">
        <w:rPr>
          <w:color w:val="000000" w:themeColor="text1"/>
          <w:sz w:val="26"/>
        </w:rPr>
        <w:t xml:space="preserve"> must use </w:t>
      </w:r>
      <w:proofErr w:type="spellStart"/>
      <w:r w:rsidRPr="00AA5FD1">
        <w:rPr>
          <w:color w:val="000000" w:themeColor="text1"/>
          <w:sz w:val="26"/>
        </w:rPr>
        <w:t>office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equipment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energy-efficient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environmentally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responsible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manner</w:t>
      </w:r>
      <w:proofErr w:type="spellEnd"/>
      <w:r w:rsidRPr="00AA5FD1">
        <w:rPr>
          <w:color w:val="000000" w:themeColor="text1"/>
          <w:sz w:val="26"/>
        </w:rPr>
        <w:t xml:space="preserve"> to </w:t>
      </w:r>
      <w:proofErr w:type="spellStart"/>
      <w:r w:rsidRPr="00AA5FD1">
        <w:rPr>
          <w:color w:val="000000" w:themeColor="text1"/>
          <w:sz w:val="26"/>
        </w:rPr>
        <w:t>reduce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unnecessary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energy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consumption</w:t>
      </w:r>
      <w:proofErr w:type="spellEnd"/>
      <w:r w:rsidRPr="00AA5FD1">
        <w:rPr>
          <w:color w:val="000000" w:themeColor="text1"/>
          <w:sz w:val="26"/>
        </w:rPr>
        <w:t>.</w:t>
      </w:r>
    </w:p>
    <w:p w14:paraId="59B1D05A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lastRenderedPageBreak/>
        <w:t>Energy-</w:t>
      </w:r>
      <w:proofErr w:type="spellStart"/>
      <w:r w:rsidRPr="00AA5FD1">
        <w:rPr>
          <w:color w:val="000000" w:themeColor="text1"/>
          <w:sz w:val="26"/>
        </w:rPr>
        <w:t>saving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settings</w:t>
      </w:r>
      <w:proofErr w:type="spellEnd"/>
      <w:r w:rsidRPr="00AA5FD1">
        <w:rPr>
          <w:color w:val="000000" w:themeColor="text1"/>
          <w:sz w:val="26"/>
        </w:rPr>
        <w:t xml:space="preserve"> on </w:t>
      </w:r>
      <w:proofErr w:type="spellStart"/>
      <w:r w:rsidRPr="00AA5FD1">
        <w:rPr>
          <w:color w:val="000000" w:themeColor="text1"/>
          <w:sz w:val="26"/>
        </w:rPr>
        <w:t>computers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monitors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always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>.</w:t>
      </w:r>
    </w:p>
    <w:p w14:paraId="1592E962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Air </w:t>
      </w:r>
      <w:proofErr w:type="spellStart"/>
      <w:r w:rsidRPr="00AA5FD1">
        <w:rPr>
          <w:color w:val="000000" w:themeColor="text1"/>
          <w:sz w:val="26"/>
        </w:rPr>
        <w:t>conditioning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heating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systems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maintained</w:t>
      </w:r>
      <w:proofErr w:type="spellEnd"/>
      <w:r w:rsidRPr="00AA5FD1">
        <w:rPr>
          <w:color w:val="000000" w:themeColor="text1"/>
          <w:sz w:val="26"/>
        </w:rPr>
        <w:t xml:space="preserve"> at 20–24°C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winter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23–26°C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summer</w:t>
      </w:r>
      <w:proofErr w:type="spellEnd"/>
      <w:r w:rsidRPr="00AA5FD1">
        <w:rPr>
          <w:color w:val="000000" w:themeColor="text1"/>
          <w:sz w:val="26"/>
        </w:rPr>
        <w:t>.</w:t>
      </w:r>
    </w:p>
    <w:p w14:paraId="40102287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use </w:t>
      </w:r>
      <w:proofErr w:type="spellStart"/>
      <w:r w:rsidRPr="00AA5FD1">
        <w:rPr>
          <w:color w:val="000000" w:themeColor="text1"/>
          <w:sz w:val="26"/>
        </w:rPr>
        <w:t>of</w:t>
      </w:r>
      <w:proofErr w:type="spellEnd"/>
      <w:r w:rsidRPr="00AA5FD1">
        <w:rPr>
          <w:color w:val="000000" w:themeColor="text1"/>
          <w:sz w:val="26"/>
        </w:rPr>
        <w:t xml:space="preserve"> personal </w:t>
      </w:r>
      <w:proofErr w:type="spellStart"/>
      <w:r w:rsidRPr="00AA5FD1">
        <w:rPr>
          <w:color w:val="000000" w:themeColor="text1"/>
          <w:sz w:val="26"/>
        </w:rPr>
        <w:t>heating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>/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cooling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devices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prohibited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ZCTB </w:t>
      </w:r>
      <w:proofErr w:type="spellStart"/>
      <w:r w:rsidRPr="00AA5FD1">
        <w:rPr>
          <w:color w:val="000000" w:themeColor="text1"/>
          <w:sz w:val="26"/>
        </w:rPr>
        <w:t>premises</w:t>
      </w:r>
      <w:proofErr w:type="spellEnd"/>
      <w:r w:rsidRPr="00AA5FD1">
        <w:rPr>
          <w:color w:val="000000" w:themeColor="text1"/>
          <w:sz w:val="26"/>
        </w:rPr>
        <w:t>.</w:t>
      </w:r>
    </w:p>
    <w:p w14:paraId="46096B49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All </w:t>
      </w:r>
      <w:proofErr w:type="spellStart"/>
      <w:r w:rsidRPr="00AA5FD1">
        <w:rPr>
          <w:color w:val="000000" w:themeColor="text1"/>
          <w:sz w:val="26"/>
        </w:rPr>
        <w:t>employees</w:t>
      </w:r>
      <w:proofErr w:type="spellEnd"/>
      <w:r w:rsidRPr="00AA5FD1">
        <w:rPr>
          <w:color w:val="000000" w:themeColor="text1"/>
          <w:sz w:val="26"/>
        </w:rPr>
        <w:t xml:space="preserve"> are </w:t>
      </w:r>
      <w:proofErr w:type="spellStart"/>
      <w:r w:rsidRPr="00AA5FD1">
        <w:rPr>
          <w:color w:val="000000" w:themeColor="text1"/>
          <w:sz w:val="26"/>
        </w:rPr>
        <w:t>required</w:t>
      </w:r>
      <w:proofErr w:type="spellEnd"/>
      <w:r w:rsidRPr="00AA5FD1">
        <w:rPr>
          <w:color w:val="000000" w:themeColor="text1"/>
          <w:sz w:val="26"/>
        </w:rPr>
        <w:t xml:space="preserve"> to use </w:t>
      </w:r>
      <w:proofErr w:type="spellStart"/>
      <w:r w:rsidRPr="00AA5FD1">
        <w:rPr>
          <w:color w:val="000000" w:themeColor="text1"/>
          <w:sz w:val="26"/>
        </w:rPr>
        <w:t>office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equipment</w:t>
      </w:r>
      <w:proofErr w:type="spellEnd"/>
      <w:r w:rsidRPr="00AA5FD1">
        <w:rPr>
          <w:color w:val="000000" w:themeColor="text1"/>
          <w:sz w:val="26"/>
        </w:rPr>
        <w:t xml:space="preserve"> at ZCTB </w:t>
      </w:r>
      <w:proofErr w:type="spellStart"/>
      <w:r w:rsidRPr="00AA5FD1">
        <w:rPr>
          <w:color w:val="000000" w:themeColor="text1"/>
          <w:sz w:val="26"/>
        </w:rPr>
        <w:t>premises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energy-efficient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environmentally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responsible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manner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order</w:t>
      </w:r>
      <w:proofErr w:type="spellEnd"/>
      <w:r w:rsidRPr="00AA5FD1">
        <w:rPr>
          <w:color w:val="000000" w:themeColor="text1"/>
          <w:sz w:val="26"/>
        </w:rPr>
        <w:t xml:space="preserve"> to </w:t>
      </w:r>
      <w:proofErr w:type="spellStart"/>
      <w:r w:rsidRPr="00AA5FD1">
        <w:rPr>
          <w:color w:val="000000" w:themeColor="text1"/>
          <w:sz w:val="26"/>
        </w:rPr>
        <w:t>reduce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unnecessary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energy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consumption</w:t>
      </w:r>
      <w:proofErr w:type="spellEnd"/>
      <w:r w:rsidRPr="00AA5FD1">
        <w:rPr>
          <w:color w:val="000000" w:themeColor="text1"/>
          <w:sz w:val="26"/>
        </w:rPr>
        <w:t>.</w:t>
      </w:r>
    </w:p>
    <w:p w14:paraId="7265ABFA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Energy-</w:t>
      </w:r>
      <w:proofErr w:type="spellStart"/>
      <w:r w:rsidRPr="00AA5FD1">
        <w:rPr>
          <w:color w:val="000000" w:themeColor="text1"/>
          <w:sz w:val="26"/>
        </w:rPr>
        <w:t>saving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settings</w:t>
      </w:r>
      <w:proofErr w:type="spellEnd"/>
      <w:r w:rsidRPr="00AA5FD1">
        <w:rPr>
          <w:color w:val="000000" w:themeColor="text1"/>
          <w:sz w:val="26"/>
        </w:rPr>
        <w:t xml:space="preserve"> must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on </w:t>
      </w:r>
      <w:proofErr w:type="spellStart"/>
      <w:r w:rsidRPr="00AA5FD1">
        <w:rPr>
          <w:color w:val="000000" w:themeColor="text1"/>
          <w:sz w:val="26"/>
        </w:rPr>
        <w:t>computers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monitors</w:t>
      </w:r>
      <w:proofErr w:type="spellEnd"/>
      <w:r w:rsidRPr="00AA5FD1">
        <w:rPr>
          <w:color w:val="000000" w:themeColor="text1"/>
          <w:sz w:val="26"/>
        </w:rPr>
        <w:t>.</w:t>
      </w:r>
    </w:p>
    <w:p w14:paraId="41839B91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Air-</w:t>
      </w:r>
      <w:proofErr w:type="spellStart"/>
      <w:r w:rsidRPr="00AA5FD1">
        <w:rPr>
          <w:color w:val="000000" w:themeColor="text1"/>
          <w:sz w:val="26"/>
        </w:rPr>
        <w:t>conditioning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heating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systems</w:t>
      </w:r>
      <w:proofErr w:type="spellEnd"/>
      <w:r w:rsidRPr="00AA5FD1">
        <w:rPr>
          <w:color w:val="000000" w:themeColor="text1"/>
          <w:sz w:val="26"/>
        </w:rPr>
        <w:t xml:space="preserve"> must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maintained</w:t>
      </w:r>
      <w:proofErr w:type="spellEnd"/>
      <w:r w:rsidRPr="00AA5FD1">
        <w:rPr>
          <w:color w:val="000000" w:themeColor="text1"/>
          <w:sz w:val="26"/>
        </w:rPr>
        <w:t xml:space="preserve"> at 20–24 °C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winter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23–26 °C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summer</w:t>
      </w:r>
      <w:proofErr w:type="spellEnd"/>
      <w:r w:rsidRPr="00AA5FD1">
        <w:rPr>
          <w:color w:val="000000" w:themeColor="text1"/>
          <w:sz w:val="26"/>
        </w:rPr>
        <w:t>.</w:t>
      </w:r>
    </w:p>
    <w:p w14:paraId="1845B84E" w14:textId="07931C8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use </w:t>
      </w:r>
      <w:proofErr w:type="spellStart"/>
      <w:r w:rsidRPr="00AA5FD1">
        <w:rPr>
          <w:color w:val="000000" w:themeColor="text1"/>
          <w:sz w:val="26"/>
        </w:rPr>
        <w:t>of</w:t>
      </w:r>
      <w:proofErr w:type="spellEnd"/>
      <w:r w:rsidRPr="00AA5FD1">
        <w:rPr>
          <w:color w:val="000000" w:themeColor="text1"/>
          <w:sz w:val="26"/>
        </w:rPr>
        <w:t xml:space="preserve"> personal </w:t>
      </w:r>
      <w:proofErr w:type="spellStart"/>
      <w:r w:rsidRPr="00AA5FD1">
        <w:rPr>
          <w:color w:val="000000" w:themeColor="text1"/>
          <w:sz w:val="26"/>
        </w:rPr>
        <w:t>heating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>/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cooling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devices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prohibited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ZCTB </w:t>
      </w:r>
      <w:proofErr w:type="spellStart"/>
      <w:r w:rsidRPr="00AA5FD1">
        <w:rPr>
          <w:color w:val="000000" w:themeColor="text1"/>
          <w:sz w:val="26"/>
        </w:rPr>
        <w:t>offices</w:t>
      </w:r>
      <w:proofErr w:type="spellEnd"/>
    </w:p>
    <w:p w14:paraId="4CD743A2" w14:textId="77777777" w:rsidR="00B44787" w:rsidRPr="00AA5FD1" w:rsidRDefault="00B44787" w:rsidP="00B44787">
      <w:pPr>
        <w:tabs>
          <w:tab w:val="left" w:pos="878"/>
        </w:tabs>
        <w:spacing w:before="120"/>
        <w:ind w:right="45"/>
        <w:jc w:val="both"/>
        <w:rPr>
          <w:color w:val="000000" w:themeColor="text1"/>
          <w:sz w:val="26"/>
        </w:rPr>
      </w:pPr>
    </w:p>
    <w:p w14:paraId="18967C28" w14:textId="77777777" w:rsidR="00B44787" w:rsidRPr="00AA5FD1" w:rsidRDefault="00B44787" w:rsidP="00B44787">
      <w:pPr>
        <w:tabs>
          <w:tab w:val="left" w:pos="878"/>
        </w:tabs>
        <w:spacing w:before="120"/>
        <w:ind w:right="45"/>
        <w:jc w:val="both"/>
        <w:rPr>
          <w:color w:val="000000" w:themeColor="text1"/>
          <w:sz w:val="26"/>
        </w:rPr>
      </w:pPr>
    </w:p>
    <w:p w14:paraId="5E6B5AC9" w14:textId="77777777" w:rsidR="00B44787" w:rsidRPr="00AA5FD1" w:rsidRDefault="00B44787" w:rsidP="00B44787">
      <w:pPr>
        <w:tabs>
          <w:tab w:val="left" w:pos="878"/>
        </w:tabs>
        <w:spacing w:before="120"/>
        <w:ind w:right="45"/>
        <w:jc w:val="both"/>
        <w:rPr>
          <w:color w:val="000000" w:themeColor="text1"/>
          <w:sz w:val="26"/>
        </w:rPr>
      </w:pPr>
    </w:p>
    <w:p w14:paraId="49F559A1" w14:textId="77777777" w:rsidR="00B44787" w:rsidRPr="00AA5FD1" w:rsidRDefault="00B44787" w:rsidP="00B44787">
      <w:pPr>
        <w:tabs>
          <w:tab w:val="left" w:pos="878"/>
        </w:tabs>
        <w:ind w:right="44"/>
        <w:jc w:val="both"/>
        <w:rPr>
          <w:b/>
          <w:bCs/>
          <w:color w:val="000000" w:themeColor="text1"/>
          <w:sz w:val="26"/>
          <w:lang w:val="en-GB"/>
        </w:rPr>
      </w:pPr>
      <w:r w:rsidRPr="00AA5FD1">
        <w:rPr>
          <w:b/>
          <w:bCs/>
          <w:color w:val="000000" w:themeColor="text1"/>
          <w:sz w:val="26"/>
          <w:lang w:val="en-GB"/>
        </w:rPr>
        <w:t>2) Start of the workday:</w:t>
      </w:r>
    </w:p>
    <w:p w14:paraId="647C3F5E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In ZCTB </w:t>
      </w:r>
      <w:proofErr w:type="spellStart"/>
      <w:r w:rsidRPr="00AA5FD1">
        <w:rPr>
          <w:color w:val="000000" w:themeColor="text1"/>
          <w:sz w:val="26"/>
        </w:rPr>
        <w:t>offices</w:t>
      </w:r>
      <w:proofErr w:type="spellEnd"/>
      <w:r w:rsidRPr="00AA5FD1">
        <w:rPr>
          <w:color w:val="000000" w:themeColor="text1"/>
          <w:sz w:val="26"/>
        </w:rPr>
        <w:t xml:space="preserve">, care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taken to control direct sunlight using blinds and windows in </w:t>
      </w:r>
      <w:proofErr w:type="spellStart"/>
      <w:r w:rsidRPr="00AA5FD1">
        <w:rPr>
          <w:color w:val="000000" w:themeColor="text1"/>
          <w:sz w:val="26"/>
        </w:rPr>
        <w:t>order</w:t>
      </w:r>
      <w:proofErr w:type="spellEnd"/>
      <w:r w:rsidRPr="00AA5FD1">
        <w:rPr>
          <w:color w:val="000000" w:themeColor="text1"/>
          <w:sz w:val="26"/>
        </w:rPr>
        <w:t xml:space="preserve"> to </w:t>
      </w:r>
      <w:proofErr w:type="spellStart"/>
      <w:r w:rsidRPr="00AA5FD1">
        <w:rPr>
          <w:color w:val="000000" w:themeColor="text1"/>
          <w:sz w:val="26"/>
        </w:rPr>
        <w:t>reduce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heat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buildup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overheating</w:t>
      </w:r>
      <w:proofErr w:type="spellEnd"/>
      <w:r w:rsidRPr="00AA5FD1">
        <w:rPr>
          <w:color w:val="000000" w:themeColor="text1"/>
          <w:sz w:val="26"/>
        </w:rPr>
        <w:t>.</w:t>
      </w:r>
    </w:p>
    <w:p w14:paraId="0D97D6BD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Lighting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kept</w:t>
      </w:r>
      <w:proofErr w:type="spellEnd"/>
      <w:r w:rsidRPr="00AA5FD1">
        <w:rPr>
          <w:color w:val="000000" w:themeColor="text1"/>
          <w:sz w:val="26"/>
        </w:rPr>
        <w:t xml:space="preserve"> on only </w:t>
      </w:r>
      <w:proofErr w:type="spellStart"/>
      <w:r w:rsidRPr="00AA5FD1">
        <w:rPr>
          <w:color w:val="000000" w:themeColor="text1"/>
          <w:sz w:val="26"/>
        </w:rPr>
        <w:t>while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room </w:t>
      </w:r>
      <w:proofErr w:type="spellStart"/>
      <w:r w:rsidRPr="00AA5FD1">
        <w:rPr>
          <w:color w:val="000000" w:themeColor="text1"/>
          <w:sz w:val="26"/>
        </w:rPr>
        <w:t>is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use.</w:t>
      </w:r>
    </w:p>
    <w:p w14:paraId="1515BF1E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Whenever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possible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natural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daylight</w:t>
      </w:r>
      <w:proofErr w:type="spellEnd"/>
      <w:r w:rsidRPr="00AA5FD1">
        <w:rPr>
          <w:color w:val="000000" w:themeColor="text1"/>
          <w:sz w:val="26"/>
        </w:rPr>
        <w:t xml:space="preserve"> should be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as a </w:t>
      </w:r>
      <w:proofErr w:type="spellStart"/>
      <w:r w:rsidRPr="00AA5FD1">
        <w:rPr>
          <w:color w:val="000000" w:themeColor="text1"/>
          <w:sz w:val="26"/>
        </w:rPr>
        <w:t>substitute</w:t>
      </w:r>
      <w:proofErr w:type="spellEnd"/>
      <w:r w:rsidRPr="00AA5FD1">
        <w:rPr>
          <w:color w:val="000000" w:themeColor="text1"/>
          <w:sz w:val="26"/>
        </w:rPr>
        <w:t xml:space="preserve"> for </w:t>
      </w:r>
      <w:proofErr w:type="spellStart"/>
      <w:r w:rsidRPr="00AA5FD1">
        <w:rPr>
          <w:color w:val="000000" w:themeColor="text1"/>
          <w:sz w:val="26"/>
        </w:rPr>
        <w:t>artificial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lighting</w:t>
      </w:r>
      <w:proofErr w:type="spellEnd"/>
      <w:r w:rsidRPr="00AA5FD1">
        <w:rPr>
          <w:color w:val="000000" w:themeColor="text1"/>
          <w:sz w:val="26"/>
        </w:rPr>
        <w:t>.</w:t>
      </w:r>
    </w:p>
    <w:p w14:paraId="2AD4BB96" w14:textId="78F1A933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Only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equipment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devices</w:t>
      </w:r>
      <w:proofErr w:type="spellEnd"/>
      <w:r w:rsidRPr="00AA5FD1">
        <w:rPr>
          <w:color w:val="000000" w:themeColor="text1"/>
          <w:sz w:val="26"/>
        </w:rPr>
        <w:t xml:space="preserve"> that are needed at a </w:t>
      </w:r>
      <w:proofErr w:type="spellStart"/>
      <w:r w:rsidRPr="00AA5FD1">
        <w:rPr>
          <w:color w:val="000000" w:themeColor="text1"/>
          <w:sz w:val="26"/>
        </w:rPr>
        <w:t>given</w:t>
      </w:r>
      <w:proofErr w:type="spellEnd"/>
      <w:r w:rsidRPr="00AA5FD1">
        <w:rPr>
          <w:color w:val="000000" w:themeColor="text1"/>
          <w:sz w:val="26"/>
        </w:rPr>
        <w:t xml:space="preserve"> moment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switched</w:t>
      </w:r>
      <w:proofErr w:type="spellEnd"/>
      <w:r w:rsidRPr="00AA5FD1">
        <w:rPr>
          <w:color w:val="000000" w:themeColor="text1"/>
          <w:sz w:val="26"/>
        </w:rPr>
        <w:t xml:space="preserve"> on.</w:t>
      </w:r>
    </w:p>
    <w:p w14:paraId="694EE79E" w14:textId="77777777" w:rsidR="00B44787" w:rsidRPr="00AA5FD1" w:rsidRDefault="00B44787">
      <w:pPr>
        <w:pStyle w:val="BodyText"/>
        <w:spacing w:before="30"/>
        <w:ind w:left="1605"/>
        <w:rPr>
          <w:color w:val="000000" w:themeColor="text1"/>
          <w:spacing w:val="-2"/>
        </w:rPr>
      </w:pPr>
    </w:p>
    <w:p w14:paraId="227E69D5" w14:textId="77777777" w:rsidR="00B44787" w:rsidRPr="00AA5FD1" w:rsidRDefault="00B44787">
      <w:pPr>
        <w:pStyle w:val="BodyText"/>
        <w:spacing w:before="30"/>
        <w:ind w:left="1605"/>
        <w:rPr>
          <w:color w:val="000000" w:themeColor="text1"/>
          <w:spacing w:val="-2"/>
        </w:rPr>
      </w:pPr>
    </w:p>
    <w:p w14:paraId="5C7C591F" w14:textId="77777777" w:rsidR="00B44787" w:rsidRPr="00AA5FD1" w:rsidRDefault="00B44787">
      <w:pPr>
        <w:pStyle w:val="BodyText"/>
        <w:spacing w:before="30"/>
        <w:ind w:left="1605"/>
        <w:rPr>
          <w:color w:val="000000" w:themeColor="text1"/>
          <w:spacing w:val="-2"/>
        </w:rPr>
      </w:pPr>
    </w:p>
    <w:p w14:paraId="2ED14D95" w14:textId="77777777" w:rsidR="00B44787" w:rsidRPr="00AA5FD1" w:rsidRDefault="00B44787" w:rsidP="00B44787">
      <w:pPr>
        <w:tabs>
          <w:tab w:val="left" w:pos="878"/>
        </w:tabs>
        <w:ind w:right="44"/>
        <w:jc w:val="both"/>
        <w:rPr>
          <w:b/>
          <w:bCs/>
          <w:color w:val="000000" w:themeColor="text1"/>
          <w:sz w:val="26"/>
          <w:lang w:val="en-GB"/>
        </w:rPr>
      </w:pPr>
      <w:r w:rsidRPr="00AA5FD1">
        <w:rPr>
          <w:b/>
          <w:bCs/>
          <w:color w:val="000000" w:themeColor="text1"/>
          <w:sz w:val="26"/>
          <w:lang w:val="en-GB"/>
        </w:rPr>
        <w:t>3.) End of the workday:</w:t>
      </w:r>
    </w:p>
    <w:p w14:paraId="2E9A19EF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After working hours, all lighting should be switched off (except in shared spaces that are still in use), and only safety lighting should remain on.</w:t>
      </w:r>
    </w:p>
    <w:p w14:paraId="68E1A044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A check should be made to ensure that all appliances and devices are turned off.</w:t>
      </w:r>
    </w:p>
    <w:p w14:paraId="32CE449E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If an employee is the last person leaving the room, preset heating and cooling settings should be adjusted to reduce energy consumption.</w:t>
      </w:r>
    </w:p>
    <w:p w14:paraId="7400A4EB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30"/>
        <w:ind w:left="1605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If an employee is the last person leaving the room, windows and doors of </w:t>
      </w:r>
      <w:proofErr w:type="spellStart"/>
      <w:r w:rsidRPr="00AA5FD1">
        <w:rPr>
          <w:color w:val="000000" w:themeColor="text1"/>
          <w:sz w:val="26"/>
        </w:rPr>
        <w:t>heated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cooled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spaces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closed</w:t>
      </w:r>
      <w:proofErr w:type="spellEnd"/>
      <w:r w:rsidRPr="00AA5FD1">
        <w:rPr>
          <w:color w:val="000000" w:themeColor="text1"/>
          <w:sz w:val="26"/>
        </w:rPr>
        <w:t>.</w:t>
      </w:r>
    </w:p>
    <w:p w14:paraId="41241ABF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30"/>
        <w:ind w:left="1605" w:right="45" w:hanging="357"/>
        <w:jc w:val="both"/>
        <w:rPr>
          <w:color w:val="000000" w:themeColor="text1"/>
          <w:sz w:val="26"/>
        </w:rPr>
        <w:sectPr w:rsidR="00B44787" w:rsidRPr="00AA5FD1">
          <w:headerReference w:type="default" r:id="rId7"/>
          <w:footerReference w:type="default" r:id="rId8"/>
          <w:pgSz w:w="11920" w:h="16850"/>
          <w:pgMar w:top="1600" w:right="1275" w:bottom="480" w:left="1275" w:header="186" w:footer="292" w:gutter="0"/>
          <w:cols w:space="720"/>
        </w:sectPr>
      </w:pPr>
    </w:p>
    <w:p w14:paraId="0CD8D713" w14:textId="4E35589A" w:rsidR="00B44787" w:rsidRPr="00AA5FD1" w:rsidRDefault="00B44787" w:rsidP="00B44787">
      <w:pPr>
        <w:tabs>
          <w:tab w:val="left" w:pos="878"/>
        </w:tabs>
        <w:spacing w:before="30"/>
        <w:ind w:right="45"/>
        <w:jc w:val="both"/>
        <w:rPr>
          <w:b/>
          <w:bCs/>
          <w:color w:val="000000" w:themeColor="text1"/>
          <w:lang w:val="en-GB"/>
        </w:rPr>
      </w:pPr>
      <w:r w:rsidRPr="00AA5FD1">
        <w:rPr>
          <w:b/>
          <w:bCs/>
          <w:color w:val="000000" w:themeColor="text1"/>
          <w:sz w:val="26"/>
          <w:szCs w:val="26"/>
          <w:lang w:val="en-GB"/>
        </w:rPr>
        <w:lastRenderedPageBreak/>
        <w:t>EVENT ORGANIZATION</w:t>
      </w:r>
    </w:p>
    <w:p w14:paraId="2449682A" w14:textId="77777777" w:rsidR="00B44787" w:rsidRPr="00AA5FD1" w:rsidRDefault="00B44787" w:rsidP="00B44787">
      <w:pPr>
        <w:pStyle w:val="BodyText"/>
        <w:spacing w:before="30"/>
        <w:rPr>
          <w:color w:val="000000" w:themeColor="text1"/>
          <w:lang w:val="en-GB"/>
        </w:rPr>
      </w:pPr>
    </w:p>
    <w:p w14:paraId="75BFBBC1" w14:textId="77777777" w:rsidR="00B44787" w:rsidRPr="00AA5FD1" w:rsidRDefault="00B44787" w:rsidP="00B44787">
      <w:pPr>
        <w:pStyle w:val="BodyText"/>
        <w:spacing w:before="30"/>
        <w:rPr>
          <w:color w:val="000000" w:themeColor="text1"/>
          <w:lang w:val="en-GB"/>
        </w:rPr>
      </w:pPr>
      <w:r w:rsidRPr="00AA5FD1">
        <w:rPr>
          <w:color w:val="000000" w:themeColor="text1"/>
          <w:lang w:val="en-GB"/>
        </w:rPr>
        <w:t>To ensure that events are organized sustainably, the following guidelines should be followed:</w:t>
      </w:r>
    </w:p>
    <w:p w14:paraId="5792E2BB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Whenever possible, events should be organized in </w:t>
      </w:r>
      <w:proofErr w:type="spellStart"/>
      <w:r w:rsidRPr="00AA5FD1">
        <w:rPr>
          <w:color w:val="000000" w:themeColor="text1"/>
          <w:sz w:val="26"/>
        </w:rPr>
        <w:t>outdoor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areas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located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away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from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residential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zones</w:t>
      </w:r>
      <w:proofErr w:type="spellEnd"/>
      <w:r w:rsidRPr="00AA5FD1">
        <w:rPr>
          <w:color w:val="000000" w:themeColor="text1"/>
          <w:sz w:val="26"/>
        </w:rPr>
        <w:t>.</w:t>
      </w:r>
    </w:p>
    <w:p w14:paraId="39111772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event </w:t>
      </w:r>
      <w:proofErr w:type="spellStart"/>
      <w:r w:rsidRPr="00AA5FD1">
        <w:rPr>
          <w:color w:val="000000" w:themeColor="text1"/>
          <w:sz w:val="26"/>
        </w:rPr>
        <w:t>venue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use equipment and devices that save water and energy.</w:t>
      </w:r>
    </w:p>
    <w:p w14:paraId="5FBD3F63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Event </w:t>
      </w:r>
      <w:proofErr w:type="spellStart"/>
      <w:r w:rsidRPr="00AA5FD1">
        <w:rPr>
          <w:color w:val="000000" w:themeColor="text1"/>
          <w:sz w:val="26"/>
        </w:rPr>
        <w:t>invitations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distributed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electronically</w:t>
      </w:r>
      <w:proofErr w:type="spellEnd"/>
      <w:r w:rsidRPr="00AA5FD1">
        <w:rPr>
          <w:color w:val="000000" w:themeColor="text1"/>
          <w:sz w:val="26"/>
        </w:rPr>
        <w:t>.</w:t>
      </w:r>
    </w:p>
    <w:p w14:paraId="7A35A409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Wherever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appropriate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paper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signs</w:t>
      </w:r>
      <w:proofErr w:type="spellEnd"/>
      <w:r w:rsidRPr="00AA5FD1">
        <w:rPr>
          <w:color w:val="000000" w:themeColor="text1"/>
          <w:sz w:val="26"/>
        </w:rPr>
        <w:t xml:space="preserve"> should be replaced with digital alternatives, using digital applications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monitors</w:t>
      </w:r>
      <w:proofErr w:type="spellEnd"/>
      <w:r w:rsidRPr="00AA5FD1">
        <w:rPr>
          <w:color w:val="000000" w:themeColor="text1"/>
          <w:sz w:val="26"/>
        </w:rPr>
        <w:t xml:space="preserve"> as </w:t>
      </w:r>
      <w:proofErr w:type="spellStart"/>
      <w:r w:rsidRPr="00AA5FD1">
        <w:rPr>
          <w:color w:val="000000" w:themeColor="text1"/>
          <w:sz w:val="26"/>
        </w:rPr>
        <w:t>much</w:t>
      </w:r>
      <w:proofErr w:type="spellEnd"/>
      <w:r w:rsidRPr="00AA5FD1">
        <w:rPr>
          <w:color w:val="000000" w:themeColor="text1"/>
          <w:sz w:val="26"/>
        </w:rPr>
        <w:t xml:space="preserve"> as </w:t>
      </w:r>
      <w:proofErr w:type="spellStart"/>
      <w:r w:rsidRPr="00AA5FD1">
        <w:rPr>
          <w:color w:val="000000" w:themeColor="text1"/>
          <w:sz w:val="26"/>
        </w:rPr>
        <w:t>possible</w:t>
      </w:r>
      <w:proofErr w:type="spellEnd"/>
      <w:r w:rsidRPr="00AA5FD1">
        <w:rPr>
          <w:color w:val="000000" w:themeColor="text1"/>
          <w:sz w:val="26"/>
        </w:rPr>
        <w:t>.</w:t>
      </w:r>
    </w:p>
    <w:p w14:paraId="76E2DCC3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Drinking</w:t>
      </w:r>
      <w:proofErr w:type="spellEnd"/>
      <w:r w:rsidRPr="00AA5FD1">
        <w:rPr>
          <w:color w:val="000000" w:themeColor="text1"/>
          <w:sz w:val="26"/>
        </w:rPr>
        <w:t xml:space="preserve"> water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not</w:t>
      </w:r>
      <w:proofErr w:type="spellEnd"/>
      <w:r w:rsidRPr="00AA5FD1">
        <w:rPr>
          <w:color w:val="000000" w:themeColor="text1"/>
          <w:sz w:val="26"/>
        </w:rPr>
        <w:t xml:space="preserve"> be poured into bottles or </w:t>
      </w:r>
      <w:proofErr w:type="spellStart"/>
      <w:r w:rsidRPr="00AA5FD1">
        <w:rPr>
          <w:color w:val="000000" w:themeColor="text1"/>
          <w:sz w:val="26"/>
        </w:rPr>
        <w:t>glasses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before</w:t>
      </w:r>
      <w:proofErr w:type="spellEnd"/>
      <w:r w:rsidRPr="00AA5FD1">
        <w:rPr>
          <w:color w:val="000000" w:themeColor="text1"/>
          <w:sz w:val="26"/>
        </w:rPr>
        <w:t xml:space="preserve"> a </w:t>
      </w:r>
      <w:proofErr w:type="spellStart"/>
      <w:r w:rsidRPr="00AA5FD1">
        <w:rPr>
          <w:color w:val="000000" w:themeColor="text1"/>
          <w:sz w:val="26"/>
        </w:rPr>
        <w:t>guest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requests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it</w:t>
      </w:r>
      <w:proofErr w:type="spellEnd"/>
      <w:r w:rsidRPr="00AA5FD1">
        <w:rPr>
          <w:color w:val="000000" w:themeColor="text1"/>
          <w:sz w:val="26"/>
        </w:rPr>
        <w:t>.</w:t>
      </w:r>
    </w:p>
    <w:p w14:paraId="783C0977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Flavoured</w:t>
      </w:r>
      <w:proofErr w:type="spellEnd"/>
      <w:r w:rsidRPr="00AA5FD1">
        <w:rPr>
          <w:color w:val="000000" w:themeColor="text1"/>
          <w:sz w:val="26"/>
        </w:rPr>
        <w:t xml:space="preserve"> water (water </w:t>
      </w:r>
      <w:proofErr w:type="spellStart"/>
      <w:r w:rsidRPr="00AA5FD1">
        <w:rPr>
          <w:color w:val="000000" w:themeColor="text1"/>
          <w:sz w:val="26"/>
        </w:rPr>
        <w:t>with</w:t>
      </w:r>
      <w:proofErr w:type="spellEnd"/>
      <w:r w:rsidRPr="00AA5FD1">
        <w:rPr>
          <w:color w:val="000000" w:themeColor="text1"/>
          <w:sz w:val="26"/>
        </w:rPr>
        <w:t xml:space="preserve"> added fruit for aroma) is discouraged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order</w:t>
      </w:r>
      <w:proofErr w:type="spellEnd"/>
      <w:r w:rsidRPr="00AA5FD1">
        <w:rPr>
          <w:color w:val="000000" w:themeColor="text1"/>
          <w:sz w:val="26"/>
        </w:rPr>
        <w:t xml:space="preserve"> to </w:t>
      </w:r>
      <w:proofErr w:type="spellStart"/>
      <w:r w:rsidRPr="00AA5FD1">
        <w:rPr>
          <w:color w:val="000000" w:themeColor="text1"/>
          <w:sz w:val="26"/>
        </w:rPr>
        <w:t>reduce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unnecessary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waste</w:t>
      </w:r>
      <w:proofErr w:type="spellEnd"/>
      <w:r w:rsidRPr="00AA5FD1">
        <w:rPr>
          <w:color w:val="000000" w:themeColor="text1"/>
          <w:sz w:val="26"/>
        </w:rPr>
        <w:t>.</w:t>
      </w:r>
    </w:p>
    <w:p w14:paraId="32441856" w14:textId="0AC0A626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Glassware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cutlery</w:t>
      </w:r>
      <w:proofErr w:type="spellEnd"/>
      <w:r w:rsidRPr="00AA5FD1">
        <w:rPr>
          <w:color w:val="000000" w:themeColor="text1"/>
          <w:sz w:val="26"/>
        </w:rPr>
        <w:t xml:space="preserve"> must be made of glass or recycled materials.</w:t>
      </w:r>
    </w:p>
    <w:p w14:paraId="796669B0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Single-use </w:t>
      </w:r>
      <w:proofErr w:type="spellStart"/>
      <w:r w:rsidRPr="00AA5FD1">
        <w:rPr>
          <w:color w:val="000000" w:themeColor="text1"/>
          <w:sz w:val="26"/>
        </w:rPr>
        <w:t>products</w:t>
      </w:r>
      <w:proofErr w:type="spellEnd"/>
      <w:r w:rsidRPr="00AA5FD1">
        <w:rPr>
          <w:color w:val="000000" w:themeColor="text1"/>
          <w:sz w:val="26"/>
        </w:rPr>
        <w:t xml:space="preserve"> are </w:t>
      </w:r>
      <w:proofErr w:type="spellStart"/>
      <w:r w:rsidRPr="00AA5FD1">
        <w:rPr>
          <w:color w:val="000000" w:themeColor="text1"/>
          <w:sz w:val="26"/>
        </w:rPr>
        <w:t>strictly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prohibited</w:t>
      </w:r>
      <w:proofErr w:type="spellEnd"/>
      <w:r w:rsidRPr="00AA5FD1">
        <w:rPr>
          <w:color w:val="000000" w:themeColor="text1"/>
          <w:sz w:val="26"/>
        </w:rPr>
        <w:t>.</w:t>
      </w:r>
    </w:p>
    <w:p w14:paraId="68F18BF5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Wherever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appropriate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use of straws should be avoided, or steel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>/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glass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straws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instead</w:t>
      </w:r>
      <w:proofErr w:type="spellEnd"/>
      <w:r w:rsidRPr="00AA5FD1">
        <w:rPr>
          <w:color w:val="000000" w:themeColor="text1"/>
          <w:sz w:val="26"/>
        </w:rPr>
        <w:t>.</w:t>
      </w:r>
    </w:p>
    <w:p w14:paraId="15931C22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All </w:t>
      </w:r>
      <w:proofErr w:type="spellStart"/>
      <w:r w:rsidRPr="00AA5FD1">
        <w:rPr>
          <w:color w:val="000000" w:themeColor="text1"/>
          <w:sz w:val="26"/>
        </w:rPr>
        <w:t>events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organized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Zagreb County Tourist </w:t>
      </w:r>
      <w:proofErr w:type="spellStart"/>
      <w:r w:rsidRPr="00AA5FD1">
        <w:rPr>
          <w:color w:val="000000" w:themeColor="text1"/>
          <w:sz w:val="26"/>
        </w:rPr>
        <w:t>Board</w:t>
      </w:r>
      <w:proofErr w:type="spellEnd"/>
      <w:r w:rsidRPr="00AA5FD1">
        <w:rPr>
          <w:color w:val="000000" w:themeColor="text1"/>
          <w:sz w:val="26"/>
        </w:rPr>
        <w:t xml:space="preserve"> (TZZŽ) must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“</w:t>
      </w:r>
      <w:proofErr w:type="spellStart"/>
      <w:r w:rsidRPr="00AA5FD1">
        <w:rPr>
          <w:color w:val="000000" w:themeColor="text1"/>
          <w:sz w:val="26"/>
        </w:rPr>
        <w:t>plastic</w:t>
      </w:r>
      <w:proofErr w:type="spellEnd"/>
      <w:r w:rsidRPr="00AA5FD1">
        <w:rPr>
          <w:color w:val="000000" w:themeColor="text1"/>
          <w:sz w:val="26"/>
        </w:rPr>
        <w:t>-free.”</w:t>
      </w:r>
    </w:p>
    <w:p w14:paraId="47AB0DEE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Wherever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appropriate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use of </w:t>
      </w:r>
      <w:proofErr w:type="spellStart"/>
      <w:r w:rsidRPr="00AA5FD1">
        <w:rPr>
          <w:color w:val="000000" w:themeColor="text1"/>
          <w:sz w:val="26"/>
        </w:rPr>
        <w:t>plastic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name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badge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holders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avoided</w:t>
      </w:r>
      <w:proofErr w:type="spellEnd"/>
      <w:r w:rsidRPr="00AA5FD1">
        <w:rPr>
          <w:color w:val="000000" w:themeColor="text1"/>
          <w:sz w:val="26"/>
        </w:rPr>
        <w:t>.</w:t>
      </w:r>
    </w:p>
    <w:p w14:paraId="08424B8A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Wherever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appropriate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cooperation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be limited to </w:t>
      </w:r>
      <w:proofErr w:type="spellStart"/>
      <w:r w:rsidRPr="00AA5FD1">
        <w:rPr>
          <w:color w:val="000000" w:themeColor="text1"/>
          <w:sz w:val="26"/>
        </w:rPr>
        <w:t>suppliers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that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implement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sustainable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business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practices</w:t>
      </w:r>
      <w:proofErr w:type="spellEnd"/>
      <w:r w:rsidRPr="00AA5FD1">
        <w:rPr>
          <w:color w:val="000000" w:themeColor="text1"/>
          <w:sz w:val="26"/>
        </w:rPr>
        <w:t>.</w:t>
      </w:r>
    </w:p>
    <w:p w14:paraId="7258AC12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use </w:t>
      </w:r>
      <w:proofErr w:type="spellStart"/>
      <w:r w:rsidRPr="00AA5FD1">
        <w:rPr>
          <w:color w:val="000000" w:themeColor="text1"/>
          <w:sz w:val="26"/>
        </w:rPr>
        <w:t>of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helium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balloons</w:t>
      </w:r>
      <w:proofErr w:type="spellEnd"/>
      <w:r w:rsidRPr="00AA5FD1">
        <w:rPr>
          <w:color w:val="000000" w:themeColor="text1"/>
          <w:sz w:val="26"/>
        </w:rPr>
        <w:t xml:space="preserve"> as event </w:t>
      </w:r>
      <w:proofErr w:type="spellStart"/>
      <w:r w:rsidRPr="00AA5FD1">
        <w:rPr>
          <w:color w:val="000000" w:themeColor="text1"/>
          <w:sz w:val="26"/>
        </w:rPr>
        <w:t>decorations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prohibited</w:t>
      </w:r>
      <w:proofErr w:type="spellEnd"/>
      <w:r w:rsidRPr="00AA5FD1">
        <w:rPr>
          <w:color w:val="000000" w:themeColor="text1"/>
          <w:sz w:val="26"/>
        </w:rPr>
        <w:t>.</w:t>
      </w:r>
    </w:p>
    <w:p w14:paraId="4ECE1E8E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Instead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of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gift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bags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reusable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bags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>.</w:t>
      </w:r>
    </w:p>
    <w:p w14:paraId="54771CB4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Ingredients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for </w:t>
      </w:r>
      <w:proofErr w:type="spellStart"/>
      <w:r w:rsidRPr="00AA5FD1">
        <w:rPr>
          <w:color w:val="000000" w:themeColor="text1"/>
          <w:sz w:val="26"/>
        </w:rPr>
        <w:t>food</w:t>
      </w:r>
      <w:proofErr w:type="spellEnd"/>
      <w:r w:rsidRPr="00AA5FD1">
        <w:rPr>
          <w:color w:val="000000" w:themeColor="text1"/>
          <w:sz w:val="26"/>
        </w:rPr>
        <w:t xml:space="preserve"> served at events must be of local origin, with </w:t>
      </w:r>
      <w:proofErr w:type="spellStart"/>
      <w:r w:rsidRPr="00AA5FD1">
        <w:rPr>
          <w:color w:val="000000" w:themeColor="text1"/>
          <w:sz w:val="26"/>
        </w:rPr>
        <w:t>priority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given</w:t>
      </w:r>
      <w:proofErr w:type="spellEnd"/>
      <w:r w:rsidRPr="00AA5FD1">
        <w:rPr>
          <w:color w:val="000000" w:themeColor="text1"/>
          <w:sz w:val="26"/>
        </w:rPr>
        <w:t xml:space="preserve"> to </w:t>
      </w:r>
      <w:proofErr w:type="spellStart"/>
      <w:r w:rsidRPr="00AA5FD1">
        <w:rPr>
          <w:color w:val="000000" w:themeColor="text1"/>
          <w:sz w:val="26"/>
        </w:rPr>
        <w:t>organic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eco-produced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food</w:t>
      </w:r>
      <w:proofErr w:type="spellEnd"/>
      <w:r w:rsidRPr="00AA5FD1">
        <w:rPr>
          <w:color w:val="000000" w:themeColor="text1"/>
          <w:sz w:val="26"/>
        </w:rPr>
        <w:t>.</w:t>
      </w:r>
    </w:p>
    <w:p w14:paraId="78950D8A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Whenever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appropriate</w:t>
      </w:r>
      <w:proofErr w:type="spellEnd"/>
      <w:r w:rsidRPr="00AA5FD1">
        <w:rPr>
          <w:color w:val="000000" w:themeColor="text1"/>
          <w:sz w:val="26"/>
        </w:rPr>
        <w:t xml:space="preserve">, </w:t>
      </w:r>
      <w:proofErr w:type="spellStart"/>
      <w:r w:rsidRPr="00AA5FD1">
        <w:rPr>
          <w:color w:val="000000" w:themeColor="text1"/>
          <w:sz w:val="26"/>
        </w:rPr>
        <w:t>seasonal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ingredients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used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event catering.</w:t>
      </w:r>
    </w:p>
    <w:p w14:paraId="09355368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Vegan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vegetarian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options</w:t>
      </w:r>
      <w:proofErr w:type="spellEnd"/>
      <w:r w:rsidRPr="00AA5FD1">
        <w:rPr>
          <w:color w:val="000000" w:themeColor="text1"/>
          <w:sz w:val="26"/>
        </w:rPr>
        <w:t xml:space="preserve"> must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included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in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food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offer</w:t>
      </w:r>
      <w:proofErr w:type="spellEnd"/>
      <w:r w:rsidRPr="00AA5FD1">
        <w:rPr>
          <w:color w:val="000000" w:themeColor="text1"/>
          <w:sz w:val="26"/>
        </w:rPr>
        <w:t>.</w:t>
      </w:r>
    </w:p>
    <w:p w14:paraId="5DCD8263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 xml:space="preserve">All event </w:t>
      </w:r>
      <w:proofErr w:type="spellStart"/>
      <w:r w:rsidRPr="00AA5FD1">
        <w:rPr>
          <w:color w:val="000000" w:themeColor="text1"/>
          <w:sz w:val="26"/>
        </w:rPr>
        <w:t>participants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should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be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encouraged</w:t>
      </w:r>
      <w:proofErr w:type="spellEnd"/>
      <w:r w:rsidRPr="00AA5FD1">
        <w:rPr>
          <w:color w:val="000000" w:themeColor="text1"/>
          <w:sz w:val="26"/>
        </w:rPr>
        <w:t xml:space="preserve"> to share event-related content on social media and tag it with a </w:t>
      </w:r>
      <w:proofErr w:type="spellStart"/>
      <w:r w:rsidRPr="00AA5FD1">
        <w:rPr>
          <w:color w:val="000000" w:themeColor="text1"/>
          <w:sz w:val="26"/>
        </w:rPr>
        <w:t>sustainability-related</w:t>
      </w:r>
      <w:proofErr w:type="spellEnd"/>
      <w:r w:rsidRPr="00AA5FD1">
        <w:rPr>
          <w:color w:val="000000" w:themeColor="text1"/>
          <w:sz w:val="26"/>
        </w:rPr>
        <w:t xml:space="preserve"> hashtag, for </w:t>
      </w:r>
      <w:proofErr w:type="spellStart"/>
      <w:r w:rsidRPr="00AA5FD1">
        <w:rPr>
          <w:color w:val="000000" w:themeColor="text1"/>
          <w:sz w:val="26"/>
        </w:rPr>
        <w:t>example</w:t>
      </w:r>
      <w:proofErr w:type="spellEnd"/>
      <w:r w:rsidRPr="00AA5FD1">
        <w:rPr>
          <w:color w:val="000000" w:themeColor="text1"/>
          <w:sz w:val="26"/>
        </w:rPr>
        <w:t>: #SustainableZagrebCountyTourism.</w:t>
      </w:r>
    </w:p>
    <w:p w14:paraId="31FD9F4D" w14:textId="77777777" w:rsidR="00B44787" w:rsidRPr="00AA5FD1" w:rsidRDefault="00B44787" w:rsidP="00B44787">
      <w:pPr>
        <w:pStyle w:val="ListParagraph"/>
        <w:numPr>
          <w:ilvl w:val="1"/>
          <w:numId w:val="1"/>
        </w:numPr>
        <w:tabs>
          <w:tab w:val="left" w:pos="878"/>
        </w:tabs>
        <w:spacing w:before="120"/>
        <w:ind w:left="879" w:right="45" w:hanging="357"/>
        <w:jc w:val="both"/>
        <w:rPr>
          <w:color w:val="000000" w:themeColor="text1"/>
          <w:sz w:val="26"/>
        </w:rPr>
      </w:pPr>
      <w:proofErr w:type="spellStart"/>
      <w:r w:rsidRPr="00AA5FD1">
        <w:rPr>
          <w:color w:val="000000" w:themeColor="text1"/>
          <w:sz w:val="26"/>
        </w:rPr>
        <w:t>When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selecting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</w:t>
      </w:r>
      <w:proofErr w:type="spellEnd"/>
      <w:r w:rsidRPr="00AA5FD1">
        <w:rPr>
          <w:color w:val="000000" w:themeColor="text1"/>
          <w:sz w:val="26"/>
        </w:rPr>
        <w:t xml:space="preserve"> event venue, priority should be given to </w:t>
      </w:r>
      <w:proofErr w:type="spellStart"/>
      <w:r w:rsidRPr="00AA5FD1">
        <w:rPr>
          <w:color w:val="000000" w:themeColor="text1"/>
          <w:sz w:val="26"/>
        </w:rPr>
        <w:t>locations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that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offer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or</w:t>
      </w:r>
      <w:proofErr w:type="spellEnd"/>
      <w:r w:rsidRPr="00AA5FD1">
        <w:rPr>
          <w:color w:val="000000" w:themeColor="text1"/>
          <w:sz w:val="26"/>
        </w:rPr>
        <w:t xml:space="preserve"> use </w:t>
      </w:r>
      <w:proofErr w:type="spellStart"/>
      <w:r w:rsidRPr="00AA5FD1">
        <w:rPr>
          <w:color w:val="000000" w:themeColor="text1"/>
          <w:sz w:val="26"/>
        </w:rPr>
        <w:t>the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following</w:t>
      </w:r>
      <w:proofErr w:type="spellEnd"/>
      <w:r w:rsidRPr="00AA5FD1">
        <w:rPr>
          <w:color w:val="000000" w:themeColor="text1"/>
          <w:sz w:val="26"/>
        </w:rPr>
        <w:t>:</w:t>
      </w:r>
    </w:p>
    <w:p w14:paraId="71D0843B" w14:textId="5CF805A6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Water-</w:t>
      </w:r>
      <w:proofErr w:type="spellStart"/>
      <w:r w:rsidRPr="00AA5FD1">
        <w:rPr>
          <w:color w:val="000000" w:themeColor="text1"/>
          <w:sz w:val="26"/>
        </w:rPr>
        <w:t>saving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devices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and</w:t>
      </w:r>
      <w:proofErr w:type="spellEnd"/>
      <w:r w:rsidRPr="00AA5FD1">
        <w:rPr>
          <w:color w:val="000000" w:themeColor="text1"/>
          <w:sz w:val="26"/>
        </w:rPr>
        <w:t xml:space="preserve"> </w:t>
      </w:r>
      <w:proofErr w:type="spellStart"/>
      <w:r w:rsidRPr="00AA5FD1">
        <w:rPr>
          <w:color w:val="000000" w:themeColor="text1"/>
          <w:sz w:val="26"/>
        </w:rPr>
        <w:t>equipment</w:t>
      </w:r>
      <w:proofErr w:type="spellEnd"/>
    </w:p>
    <w:p w14:paraId="676DCDF5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Energy-efficient devices and equipment</w:t>
      </w:r>
    </w:p>
    <w:p w14:paraId="7A831A06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The possibility of offering vegan and vegetarian menus</w:t>
      </w:r>
    </w:p>
    <w:p w14:paraId="128A5936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Environmentally friendly materials</w:t>
      </w:r>
    </w:p>
    <w:p w14:paraId="608D1800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lastRenderedPageBreak/>
        <w:t>Energy from renewable sources</w:t>
      </w:r>
    </w:p>
    <w:p w14:paraId="1FDE985C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Solar energy and/or solar heating</w:t>
      </w:r>
    </w:p>
    <w:p w14:paraId="3987CB87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LED lighting</w:t>
      </w:r>
    </w:p>
    <w:p w14:paraId="2997C62C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Waste recycling</w:t>
      </w:r>
    </w:p>
    <w:p w14:paraId="3E9A4E71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Products with sustainability certificates</w:t>
      </w:r>
    </w:p>
    <w:p w14:paraId="40C01154" w14:textId="77777777" w:rsidR="00B44787" w:rsidRPr="00AA5FD1" w:rsidRDefault="00B44787" w:rsidP="00B44787">
      <w:pPr>
        <w:pStyle w:val="ListParagraph"/>
        <w:numPr>
          <w:ilvl w:val="2"/>
          <w:numId w:val="1"/>
        </w:num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  <w:r w:rsidRPr="00AA5FD1">
        <w:rPr>
          <w:color w:val="000000" w:themeColor="text1"/>
          <w:sz w:val="26"/>
        </w:rPr>
        <w:t>Practices that promote sustainability and raise public awareness of environmentally responsible behaviour</w:t>
      </w:r>
    </w:p>
    <w:p w14:paraId="7EA08F52" w14:textId="77777777" w:rsidR="00B44787" w:rsidRPr="00AA5FD1" w:rsidRDefault="00B44787" w:rsidP="00B44787">
      <w:pPr>
        <w:tabs>
          <w:tab w:val="left" w:pos="878"/>
        </w:tabs>
        <w:ind w:right="43"/>
        <w:jc w:val="both"/>
        <w:rPr>
          <w:color w:val="000000" w:themeColor="text1"/>
          <w:sz w:val="26"/>
        </w:rPr>
      </w:pPr>
    </w:p>
    <w:sectPr w:rsidR="00B44787" w:rsidRPr="00AA5FD1">
      <w:pgSz w:w="11920" w:h="16850"/>
      <w:pgMar w:top="1600" w:right="1275" w:bottom="480" w:left="1275" w:header="186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D12C" w14:textId="77777777" w:rsidR="0063717D" w:rsidRDefault="0063717D">
      <w:r>
        <w:separator/>
      </w:r>
    </w:p>
  </w:endnote>
  <w:endnote w:type="continuationSeparator" w:id="0">
    <w:p w14:paraId="51F8F0A3" w14:textId="77777777" w:rsidR="0063717D" w:rsidRDefault="0063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54D9" w14:textId="77777777" w:rsidR="00FE39E7" w:rsidRDefault="00E17CA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5B54E0" wp14:editId="6B5B54E1">
              <wp:simplePos x="0" y="0"/>
              <wp:positionH relativeFrom="page">
                <wp:posOffset>3714877</wp:posOffset>
              </wp:positionH>
              <wp:positionV relativeFrom="page">
                <wp:posOffset>10368788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B54E3" w14:textId="77777777" w:rsidR="00FE39E7" w:rsidRDefault="00E17CA7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B54E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2.5pt;margin-top:816.4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ZH8weEAAAAN&#10;AQAADwAAAGRycy9kb3ducmV2LnhtbEyPwU7DMBBE70j8g7VI3KjdoERNiFNVCE5IiDQcODqxm1iN&#10;1yF22/D3bE9w3JnR7Jtyu7iRnc0crEcJ65UAZrDz2mIv4bN5fdgAC1GhVqNHI+HHBNhWtzelKrS/&#10;YG3O+9gzKsFQKAlDjFPBeegG41RY+ckgeQc/OxXpnHuuZ3WhcjfyRIiMO2WRPgxqMs+D6Y77k5Ow&#10;+8L6xX6/tx/1obZNkwt8y45S3t8tuydg0SzxLwxXfEKHiphaf0Id2Cgh3aS0JZKRPSY5MIpka5EA&#10;a69SmgvgVcn/r6h+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WR/MHhAAAADQEA&#10;AA8AAAAAAAAAAAAAAAAA6wMAAGRycy9kb3ducmV2LnhtbFBLBQYAAAAABAAEAPMAAAD5BAAAAAA=&#10;" filled="f" stroked="f">
              <v:textbox inset="0,0,0,0">
                <w:txbxContent>
                  <w:p w14:paraId="6B5B54E3" w14:textId="77777777" w:rsidR="00FE39E7" w:rsidRDefault="00E17CA7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7D94E" w14:textId="77777777" w:rsidR="0063717D" w:rsidRDefault="0063717D">
      <w:r>
        <w:separator/>
      </w:r>
    </w:p>
  </w:footnote>
  <w:footnote w:type="continuationSeparator" w:id="0">
    <w:p w14:paraId="09CC5960" w14:textId="77777777" w:rsidR="0063717D" w:rsidRDefault="0063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54D8" w14:textId="77777777" w:rsidR="00FE39E7" w:rsidRDefault="00E17CA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B5B54DE" wp14:editId="6B5B54DF">
          <wp:simplePos x="0" y="0"/>
          <wp:positionH relativeFrom="page">
            <wp:posOffset>3394075</wp:posOffset>
          </wp:positionH>
          <wp:positionV relativeFrom="page">
            <wp:posOffset>118109</wp:posOffset>
          </wp:positionV>
          <wp:extent cx="876300" cy="8350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630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B80"/>
    <w:multiLevelType w:val="multilevel"/>
    <w:tmpl w:val="B15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70C36"/>
    <w:multiLevelType w:val="multilevel"/>
    <w:tmpl w:val="64B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333C"/>
    <w:multiLevelType w:val="multilevel"/>
    <w:tmpl w:val="ADE843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hr-HR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D4505"/>
    <w:multiLevelType w:val="multilevel"/>
    <w:tmpl w:val="27C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47723"/>
    <w:multiLevelType w:val="hybridMultilevel"/>
    <w:tmpl w:val="7234BBF4"/>
    <w:lvl w:ilvl="0" w:tplc="12EA1FEE">
      <w:start w:val="1"/>
      <w:numFmt w:val="decimal"/>
      <w:lvlText w:val="%1.)"/>
      <w:lvlJc w:val="left"/>
      <w:pPr>
        <w:ind w:left="523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6"/>
        <w:szCs w:val="26"/>
        <w:lang w:val="hr-HR" w:eastAsia="en-US" w:bidi="ar-SA"/>
      </w:rPr>
    </w:lvl>
    <w:lvl w:ilvl="1" w:tplc="3654874C">
      <w:numFmt w:val="bullet"/>
      <w:lvlText w:val="-"/>
      <w:lvlJc w:val="left"/>
      <w:pPr>
        <w:ind w:left="87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hr-HR" w:eastAsia="en-US" w:bidi="ar-SA"/>
      </w:rPr>
    </w:lvl>
    <w:lvl w:ilvl="2" w:tplc="17EE59A4">
      <w:numFmt w:val="bullet"/>
      <w:lvlText w:val="o"/>
      <w:lvlJc w:val="left"/>
      <w:pPr>
        <w:ind w:left="1605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8"/>
        <w:sz w:val="26"/>
        <w:szCs w:val="26"/>
        <w:lang w:val="hr-HR" w:eastAsia="en-US" w:bidi="ar-SA"/>
      </w:rPr>
    </w:lvl>
    <w:lvl w:ilvl="3" w:tplc="71B4828C">
      <w:numFmt w:val="bullet"/>
      <w:lvlText w:val="•"/>
      <w:lvlJc w:val="left"/>
      <w:pPr>
        <w:ind w:left="2570" w:hanging="363"/>
      </w:pPr>
      <w:rPr>
        <w:rFonts w:hint="default"/>
        <w:lang w:val="hr-HR" w:eastAsia="en-US" w:bidi="ar-SA"/>
      </w:rPr>
    </w:lvl>
    <w:lvl w:ilvl="4" w:tplc="A53C88C6">
      <w:numFmt w:val="bullet"/>
      <w:lvlText w:val="•"/>
      <w:lvlJc w:val="left"/>
      <w:pPr>
        <w:ind w:left="3540" w:hanging="363"/>
      </w:pPr>
      <w:rPr>
        <w:rFonts w:hint="default"/>
        <w:lang w:val="hr-HR" w:eastAsia="en-US" w:bidi="ar-SA"/>
      </w:rPr>
    </w:lvl>
    <w:lvl w:ilvl="5" w:tplc="86CA6C5E">
      <w:numFmt w:val="bullet"/>
      <w:lvlText w:val="•"/>
      <w:lvlJc w:val="left"/>
      <w:pPr>
        <w:ind w:left="4510" w:hanging="363"/>
      </w:pPr>
      <w:rPr>
        <w:rFonts w:hint="default"/>
        <w:lang w:val="hr-HR" w:eastAsia="en-US" w:bidi="ar-SA"/>
      </w:rPr>
    </w:lvl>
    <w:lvl w:ilvl="6" w:tplc="F500A412">
      <w:numFmt w:val="bullet"/>
      <w:lvlText w:val="•"/>
      <w:lvlJc w:val="left"/>
      <w:pPr>
        <w:ind w:left="5480" w:hanging="363"/>
      </w:pPr>
      <w:rPr>
        <w:rFonts w:hint="default"/>
        <w:lang w:val="hr-HR" w:eastAsia="en-US" w:bidi="ar-SA"/>
      </w:rPr>
    </w:lvl>
    <w:lvl w:ilvl="7" w:tplc="EA789080">
      <w:numFmt w:val="bullet"/>
      <w:lvlText w:val="•"/>
      <w:lvlJc w:val="left"/>
      <w:pPr>
        <w:ind w:left="6450" w:hanging="363"/>
      </w:pPr>
      <w:rPr>
        <w:rFonts w:hint="default"/>
        <w:lang w:val="hr-HR" w:eastAsia="en-US" w:bidi="ar-SA"/>
      </w:rPr>
    </w:lvl>
    <w:lvl w:ilvl="8" w:tplc="133088F8">
      <w:numFmt w:val="bullet"/>
      <w:lvlText w:val="•"/>
      <w:lvlJc w:val="left"/>
      <w:pPr>
        <w:ind w:left="7420" w:hanging="363"/>
      </w:pPr>
      <w:rPr>
        <w:rFonts w:hint="default"/>
        <w:lang w:val="hr-HR" w:eastAsia="en-US" w:bidi="ar-SA"/>
      </w:rPr>
    </w:lvl>
  </w:abstractNum>
  <w:abstractNum w:abstractNumId="5" w15:restartNumberingAfterBreak="0">
    <w:nsid w:val="46D10FBD"/>
    <w:multiLevelType w:val="multilevel"/>
    <w:tmpl w:val="91003D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hr-HR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584454">
    <w:abstractNumId w:val="4"/>
  </w:num>
  <w:num w:numId="2" w16cid:durableId="995231545">
    <w:abstractNumId w:val="5"/>
  </w:num>
  <w:num w:numId="3" w16cid:durableId="1563248651">
    <w:abstractNumId w:val="0"/>
  </w:num>
  <w:num w:numId="4" w16cid:durableId="1001814612">
    <w:abstractNumId w:val="3"/>
  </w:num>
  <w:num w:numId="5" w16cid:durableId="892620263">
    <w:abstractNumId w:val="1"/>
  </w:num>
  <w:num w:numId="6" w16cid:durableId="151895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9E7"/>
    <w:rsid w:val="000F12E6"/>
    <w:rsid w:val="00105556"/>
    <w:rsid w:val="001D55B4"/>
    <w:rsid w:val="003259EC"/>
    <w:rsid w:val="0063717D"/>
    <w:rsid w:val="0074385C"/>
    <w:rsid w:val="007A7D59"/>
    <w:rsid w:val="007B584B"/>
    <w:rsid w:val="00883F5C"/>
    <w:rsid w:val="00A104E8"/>
    <w:rsid w:val="00AA5FD1"/>
    <w:rsid w:val="00AB2CEC"/>
    <w:rsid w:val="00AD7C1D"/>
    <w:rsid w:val="00B44787"/>
    <w:rsid w:val="00C253F9"/>
    <w:rsid w:val="00CA3700"/>
    <w:rsid w:val="00CD31A8"/>
    <w:rsid w:val="00E17CA7"/>
    <w:rsid w:val="00FE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5479"/>
  <w15:docId w15:val="{C9ABF0DB-576B-404F-8D21-E0AFBC9A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7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05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556"/>
    <w:rPr>
      <w:rFonts w:ascii="Calibri Light" w:eastAsia="Calibri Light" w:hAnsi="Calibri Light" w:cs="Calibri Light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05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556"/>
    <w:rPr>
      <w:rFonts w:ascii="Calibri Light" w:eastAsia="Calibri Light" w:hAnsi="Calibri Light" w:cs="Calibri Ligh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Tourism Lab d.o.o.</dc:creator>
  <cp:lastModifiedBy>Fran Jušinski</cp:lastModifiedBy>
  <cp:revision>15</cp:revision>
  <dcterms:created xsi:type="dcterms:W3CDTF">2025-12-11T00:51:00Z</dcterms:created>
  <dcterms:modified xsi:type="dcterms:W3CDTF">2025-12-11T18:12:00Z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PDF Squeezer 4</vt:lpwstr>
  </property>
</Properties>
</file>